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D8" w:rsidRPr="00803BD8" w:rsidRDefault="00803BD8" w:rsidP="00803BD8">
      <w:pPr>
        <w:pStyle w:val="a5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803BD8">
        <w:rPr>
          <w:b/>
          <w:sz w:val="24"/>
          <w:szCs w:val="24"/>
        </w:rPr>
        <w:t xml:space="preserve">Аналитическая справка </w:t>
      </w:r>
    </w:p>
    <w:p w:rsidR="00960302" w:rsidRDefault="00803BD8" w:rsidP="00803BD8">
      <w:pPr>
        <w:pStyle w:val="a5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03BD8">
        <w:rPr>
          <w:b/>
          <w:sz w:val="24"/>
          <w:szCs w:val="24"/>
        </w:rPr>
        <w:t xml:space="preserve">о выявлению, развитию и </w:t>
      </w:r>
      <w:r w:rsidR="00960302" w:rsidRPr="00803BD8">
        <w:rPr>
          <w:b/>
          <w:sz w:val="24"/>
          <w:szCs w:val="24"/>
        </w:rPr>
        <w:t>поддержк</w:t>
      </w:r>
      <w:r w:rsidR="00960302">
        <w:rPr>
          <w:b/>
          <w:sz w:val="24"/>
          <w:szCs w:val="24"/>
        </w:rPr>
        <w:t xml:space="preserve">е талантов и способностей детей </w:t>
      </w:r>
    </w:p>
    <w:p w:rsidR="00803BD8" w:rsidRDefault="00960302" w:rsidP="00803BD8">
      <w:pPr>
        <w:pStyle w:val="a5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="00803BD8" w:rsidRPr="00803BD8">
        <w:rPr>
          <w:b/>
          <w:sz w:val="24"/>
          <w:szCs w:val="24"/>
        </w:rPr>
        <w:t>молодёжи в МБОУ «ООШ №8 имени А.А.Разгуляева</w:t>
      </w:r>
      <w:r w:rsidR="00803BD8">
        <w:rPr>
          <w:b/>
          <w:sz w:val="24"/>
          <w:szCs w:val="24"/>
        </w:rPr>
        <w:t>»</w:t>
      </w:r>
      <w:r w:rsidR="00803BD8" w:rsidRPr="00803BD8">
        <w:rPr>
          <w:b/>
          <w:sz w:val="24"/>
          <w:szCs w:val="24"/>
        </w:rPr>
        <w:t xml:space="preserve"> </w:t>
      </w:r>
    </w:p>
    <w:p w:rsidR="00803BD8" w:rsidRPr="00803BD8" w:rsidRDefault="00803BD8" w:rsidP="00803BD8">
      <w:pPr>
        <w:pStyle w:val="a5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803BD8">
        <w:rPr>
          <w:b/>
          <w:sz w:val="24"/>
          <w:szCs w:val="24"/>
        </w:rPr>
        <w:t>в 2023 году</w:t>
      </w:r>
    </w:p>
    <w:p w:rsidR="00803BD8" w:rsidRDefault="00803BD8" w:rsidP="00803BD8">
      <w:pPr>
        <w:pStyle w:val="a5"/>
        <w:spacing w:after="0" w:line="240" w:lineRule="auto"/>
        <w:ind w:left="0" w:right="0" w:firstLine="709"/>
        <w:jc w:val="center"/>
        <w:rPr>
          <w:sz w:val="24"/>
          <w:szCs w:val="24"/>
          <w:u w:val="single"/>
        </w:rPr>
      </w:pPr>
    </w:p>
    <w:p w:rsidR="00803BD8" w:rsidRPr="00BF2A3A" w:rsidRDefault="00803BD8" w:rsidP="00960302">
      <w:pPr>
        <w:spacing w:after="0" w:line="240" w:lineRule="auto"/>
        <w:ind w:left="0" w:right="6" w:firstLine="709"/>
        <w:rPr>
          <w:szCs w:val="28"/>
        </w:rPr>
      </w:pPr>
      <w:r w:rsidRPr="00BF2A3A">
        <w:rPr>
          <w:b/>
          <w:szCs w:val="28"/>
        </w:rPr>
        <w:t xml:space="preserve">Цель: </w:t>
      </w:r>
      <w:r w:rsidRPr="00BF2A3A">
        <w:rPr>
          <w:szCs w:val="28"/>
        </w:rPr>
        <w:t>анализ работы школы по выявлению, поддержке и развитию одаренных обучающихся.</w:t>
      </w:r>
      <w:r w:rsidRPr="00BF2A3A">
        <w:rPr>
          <w:b/>
          <w:szCs w:val="28"/>
        </w:rPr>
        <w:t xml:space="preserve"> </w:t>
      </w:r>
    </w:p>
    <w:p w:rsidR="00803BD8" w:rsidRPr="00BF2A3A" w:rsidRDefault="00803BD8" w:rsidP="00803BD8">
      <w:pPr>
        <w:spacing w:after="49" w:line="259" w:lineRule="auto"/>
        <w:ind w:left="208" w:firstLine="0"/>
        <w:jc w:val="center"/>
        <w:rPr>
          <w:szCs w:val="28"/>
        </w:rPr>
      </w:pPr>
      <w:r w:rsidRPr="00BF2A3A">
        <w:rPr>
          <w:b/>
          <w:szCs w:val="28"/>
        </w:rPr>
        <w:t xml:space="preserve"> </w:t>
      </w:r>
    </w:p>
    <w:p w:rsidR="00803BD8" w:rsidRPr="00BF2A3A" w:rsidRDefault="00803BD8" w:rsidP="00803BD8">
      <w:p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     В 2023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школы вел целенаправленную работу с талантливыми учащимися. Система работы с талантливыми детьми является одним из приоритетных направлений в </w:t>
      </w:r>
      <w:r w:rsidR="00BF2A3A" w:rsidRPr="00BF2A3A">
        <w:rPr>
          <w:szCs w:val="28"/>
        </w:rPr>
        <w:t>деятельности МБОУ</w:t>
      </w:r>
      <w:r w:rsidRPr="00BF2A3A">
        <w:rPr>
          <w:szCs w:val="28"/>
        </w:rPr>
        <w:t xml:space="preserve"> «ООШ №8 имени А.А.Разгуляева»</w:t>
      </w:r>
      <w:r w:rsidR="00BF2A3A" w:rsidRPr="00BF2A3A">
        <w:rPr>
          <w:szCs w:val="28"/>
        </w:rPr>
        <w:t>.</w:t>
      </w:r>
    </w:p>
    <w:p w:rsidR="00803BD8" w:rsidRPr="00BF2A3A" w:rsidRDefault="00803BD8" w:rsidP="00803BD8">
      <w:pPr>
        <w:tabs>
          <w:tab w:val="center" w:pos="996"/>
        </w:tabs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  </w:t>
      </w:r>
      <w:r w:rsidRPr="00BF2A3A">
        <w:rPr>
          <w:szCs w:val="28"/>
        </w:rPr>
        <w:tab/>
        <w:t xml:space="preserve">Целью выявления является:                    </w:t>
      </w:r>
    </w:p>
    <w:p w:rsidR="00803BD8" w:rsidRPr="00BF2A3A" w:rsidRDefault="00803BD8" w:rsidP="00803BD8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Выявление талантливых детей.                                </w:t>
      </w:r>
    </w:p>
    <w:p w:rsidR="00803BD8" w:rsidRPr="00BF2A3A" w:rsidRDefault="00803BD8" w:rsidP="00803BD8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Создание условий, способствующих   развитию талантливых детей. </w:t>
      </w:r>
    </w:p>
    <w:p w:rsidR="00803BD8" w:rsidRPr="00BF2A3A" w:rsidRDefault="00803BD8" w:rsidP="00803BD8">
      <w:p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Основные мероприятия: </w:t>
      </w:r>
    </w:p>
    <w:p w:rsidR="00803BD8" w:rsidRPr="00BF2A3A" w:rsidRDefault="00803BD8" w:rsidP="00803BD8">
      <w:pPr>
        <w:pStyle w:val="a5"/>
        <w:numPr>
          <w:ilvl w:val="0"/>
          <w:numId w:val="9"/>
        </w:numPr>
        <w:spacing w:after="0" w:line="240" w:lineRule="auto"/>
        <w:ind w:left="0" w:right="0" w:firstLine="357"/>
        <w:rPr>
          <w:szCs w:val="28"/>
        </w:rPr>
      </w:pPr>
      <w:r w:rsidRPr="00BF2A3A">
        <w:rPr>
          <w:szCs w:val="28"/>
        </w:rPr>
        <w:t xml:space="preserve">выявление, определение одаренности, психологических особенностей работы с одаренными детьми; </w:t>
      </w:r>
    </w:p>
    <w:p w:rsidR="00803BD8" w:rsidRPr="00BF2A3A" w:rsidRDefault="00803BD8" w:rsidP="00803BD8">
      <w:pPr>
        <w:pStyle w:val="a5"/>
        <w:numPr>
          <w:ilvl w:val="0"/>
          <w:numId w:val="9"/>
        </w:numPr>
        <w:spacing w:after="0" w:line="240" w:lineRule="auto"/>
        <w:ind w:left="0" w:right="0" w:firstLine="357"/>
        <w:rPr>
          <w:szCs w:val="28"/>
        </w:rPr>
      </w:pPr>
      <w:r w:rsidRPr="00BF2A3A">
        <w:rPr>
          <w:szCs w:val="28"/>
        </w:rPr>
        <w:t xml:space="preserve">участие в конкурсах и олимпиадах; </w:t>
      </w:r>
    </w:p>
    <w:p w:rsidR="00803BD8" w:rsidRPr="00BF2A3A" w:rsidRDefault="00803BD8" w:rsidP="00803BD8">
      <w:pPr>
        <w:pStyle w:val="a5"/>
        <w:numPr>
          <w:ilvl w:val="0"/>
          <w:numId w:val="9"/>
        </w:numPr>
        <w:spacing w:after="0" w:line="240" w:lineRule="auto"/>
        <w:ind w:left="0" w:right="0" w:firstLine="357"/>
        <w:rPr>
          <w:szCs w:val="28"/>
        </w:rPr>
      </w:pPr>
      <w:r w:rsidRPr="00BF2A3A">
        <w:rPr>
          <w:szCs w:val="28"/>
        </w:rPr>
        <w:t xml:space="preserve">реализация мероприятий через проектно-исследовательскую деятельность. </w:t>
      </w:r>
    </w:p>
    <w:p w:rsidR="00803BD8" w:rsidRPr="00BF2A3A" w:rsidRDefault="00803BD8" w:rsidP="00803BD8">
      <w:p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>Выявление способных детей в учреждении начинается с момента поступления ребенка в школу.</w:t>
      </w:r>
      <w:r w:rsidRPr="00BF2A3A">
        <w:rPr>
          <w:b/>
          <w:szCs w:val="28"/>
        </w:rPr>
        <w:t xml:space="preserve"> </w:t>
      </w:r>
      <w:r w:rsidRPr="00BF2A3A">
        <w:rPr>
          <w:szCs w:val="28"/>
        </w:rPr>
        <w:t xml:space="preserve">Вовлечение ребят в различные интеллектуальные, творческие, спортивные мероприятия позволяет вовремя выявить мотивированных детей и спланировать дальнейшую работу по развитию их способностей.  </w:t>
      </w:r>
    </w:p>
    <w:p w:rsidR="00C60707" w:rsidRPr="00BF2A3A" w:rsidRDefault="00803BD8" w:rsidP="00803BD8">
      <w:pPr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 муниципальных, региональных, федеральных и международных конкурсах и олимпиадах. Ребята, которые принимают участие в этих конкурсах, приобретают новые навыки и умения,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C60707" w:rsidRPr="00BF2A3A" w:rsidRDefault="00C60707" w:rsidP="00C60707">
      <w:pPr>
        <w:spacing w:after="68" w:line="267" w:lineRule="auto"/>
        <w:ind w:left="3" w:firstLine="708"/>
        <w:rPr>
          <w:szCs w:val="28"/>
        </w:rPr>
      </w:pPr>
      <w:r w:rsidRPr="00BF2A3A">
        <w:rPr>
          <w:szCs w:val="28"/>
        </w:rPr>
        <w:t xml:space="preserve">Работа с талантливыми детьми в МБОУ «ООШ №8 имени А.А.Разгуляева» ведется в плане развития учебно – познавательных,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деятельности. </w:t>
      </w:r>
    </w:p>
    <w:p w:rsidR="00C60707" w:rsidRPr="00BF2A3A" w:rsidRDefault="00C60707" w:rsidP="00C60707">
      <w:pPr>
        <w:pStyle w:val="a5"/>
        <w:spacing w:after="0" w:line="240" w:lineRule="auto"/>
        <w:ind w:left="0" w:right="0" w:firstLine="709"/>
        <w:rPr>
          <w:szCs w:val="28"/>
        </w:rPr>
      </w:pPr>
      <w:r w:rsidRPr="00BF2A3A">
        <w:rPr>
          <w:szCs w:val="28"/>
        </w:rPr>
        <w:t>В МБОУ «ООШ №8 имени А.А.Разгуляева» разработан и реализовывается План работы с одарёнными детьми, утверждённый 28.08.2023 года</w:t>
      </w:r>
    </w:p>
    <w:p w:rsidR="00040376" w:rsidRPr="00BF2A3A" w:rsidRDefault="00040376" w:rsidP="00040376">
      <w:pPr>
        <w:ind w:left="3" w:firstLine="540"/>
        <w:rPr>
          <w:szCs w:val="28"/>
        </w:rPr>
      </w:pPr>
      <w:r w:rsidRPr="00BF2A3A">
        <w:rPr>
          <w:szCs w:val="28"/>
        </w:rPr>
        <w:lastRenderedPageBreak/>
        <w:t xml:space="preserve">Работа с талантливыми и одаренными детьми традиционно ведется по всем предметам не только во время урока, но </w:t>
      </w:r>
      <w:proofErr w:type="gramStart"/>
      <w:r w:rsidRPr="00BF2A3A">
        <w:rPr>
          <w:szCs w:val="28"/>
        </w:rPr>
        <w:t>и  во</w:t>
      </w:r>
      <w:proofErr w:type="gramEnd"/>
      <w:r w:rsidRPr="00BF2A3A">
        <w:rPr>
          <w:szCs w:val="28"/>
        </w:rPr>
        <w:t xml:space="preserve"> второй половине дня.  </w:t>
      </w:r>
    </w:p>
    <w:p w:rsidR="00803BD8" w:rsidRPr="00BF2A3A" w:rsidRDefault="00040376" w:rsidP="00040376">
      <w:pPr>
        <w:ind w:left="3" w:firstLine="670"/>
        <w:rPr>
          <w:szCs w:val="28"/>
        </w:rPr>
      </w:pPr>
      <w:r w:rsidRPr="00BF2A3A">
        <w:rPr>
          <w:szCs w:val="28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 </w:t>
      </w:r>
    </w:p>
    <w:p w:rsidR="00803BD8" w:rsidRPr="00BF2A3A" w:rsidRDefault="00803BD8" w:rsidP="00803BD8">
      <w:pPr>
        <w:pStyle w:val="a5"/>
        <w:spacing w:after="0" w:line="240" w:lineRule="auto"/>
        <w:ind w:left="0" w:right="0" w:firstLine="709"/>
        <w:rPr>
          <w:szCs w:val="28"/>
          <w:u w:val="single"/>
        </w:rPr>
      </w:pPr>
      <w:r w:rsidRPr="00BF2A3A">
        <w:rPr>
          <w:szCs w:val="28"/>
          <w:u w:val="single"/>
        </w:rPr>
        <w:t xml:space="preserve">Конкурсное и олимпиадное движение </w:t>
      </w:r>
    </w:p>
    <w:p w:rsidR="00803BD8" w:rsidRPr="00BF2A3A" w:rsidRDefault="00803BD8" w:rsidP="00803BD8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2A3A">
        <w:rPr>
          <w:b/>
          <w:sz w:val="28"/>
          <w:szCs w:val="28"/>
        </w:rPr>
        <w:t xml:space="preserve">Январь - </w:t>
      </w:r>
      <w:r w:rsidRPr="00BF2A3A">
        <w:rPr>
          <w:sz w:val="28"/>
          <w:szCs w:val="28"/>
        </w:rPr>
        <w:t>тестирование «Кенгуру – выпускникам», мониторинг выпускников 4 и 9 класса.</w:t>
      </w:r>
    </w:p>
    <w:p w:rsidR="00803BD8" w:rsidRPr="00BF2A3A" w:rsidRDefault="00803BD8" w:rsidP="00803BD8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2A3A">
        <w:rPr>
          <w:rStyle w:val="a4"/>
          <w:sz w:val="28"/>
          <w:szCs w:val="28"/>
        </w:rPr>
        <w:t>Февраль –</w:t>
      </w:r>
    </w:p>
    <w:p w:rsidR="00803BD8" w:rsidRPr="00BF2A3A" w:rsidRDefault="00803BD8" w:rsidP="00803BD8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2A3A">
        <w:rPr>
          <w:color w:val="000000"/>
          <w:sz w:val="28"/>
          <w:szCs w:val="28"/>
        </w:rPr>
        <w:t>игровой конкурс по литературе «Пегас»</w:t>
      </w:r>
    </w:p>
    <w:p w:rsidR="00803BD8" w:rsidRPr="00BF2A3A" w:rsidRDefault="00803BD8" w:rsidP="00803BD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2A3A">
        <w:rPr>
          <w:sz w:val="28"/>
          <w:szCs w:val="28"/>
        </w:rPr>
        <w:t>международный игровой конкурс по истории мировой художественной культуры «Золотое руно»</w:t>
      </w:r>
    </w:p>
    <w:p w:rsidR="00803BD8" w:rsidRPr="00BF2A3A" w:rsidRDefault="00803BD8" w:rsidP="00803BD8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BF2A3A">
        <w:rPr>
          <w:sz w:val="28"/>
          <w:szCs w:val="28"/>
        </w:rPr>
        <w:t xml:space="preserve">всероссийский </w:t>
      </w:r>
      <w:proofErr w:type="spellStart"/>
      <w:r w:rsidRPr="00BF2A3A">
        <w:rPr>
          <w:sz w:val="28"/>
          <w:szCs w:val="28"/>
        </w:rPr>
        <w:t>полиатрон-маниторинг</w:t>
      </w:r>
      <w:proofErr w:type="spellEnd"/>
      <w:r w:rsidRPr="00BF2A3A">
        <w:rPr>
          <w:sz w:val="28"/>
          <w:szCs w:val="28"/>
        </w:rPr>
        <w:t xml:space="preserve"> – «</w:t>
      </w:r>
      <w:proofErr w:type="spellStart"/>
      <w:r w:rsidRPr="00BF2A3A">
        <w:rPr>
          <w:sz w:val="28"/>
          <w:szCs w:val="28"/>
        </w:rPr>
        <w:t>Политоринг</w:t>
      </w:r>
      <w:proofErr w:type="spellEnd"/>
      <w:r w:rsidRPr="00BF2A3A">
        <w:rPr>
          <w:sz w:val="28"/>
          <w:szCs w:val="28"/>
        </w:rPr>
        <w:t xml:space="preserve">» </w:t>
      </w:r>
      <w:proofErr w:type="gramStart"/>
      <w:r w:rsidRPr="00BF2A3A">
        <w:rPr>
          <w:sz w:val="28"/>
          <w:szCs w:val="28"/>
        </w:rPr>
        <w:t>( входящий</w:t>
      </w:r>
      <w:proofErr w:type="gramEnd"/>
      <w:r w:rsidRPr="00BF2A3A">
        <w:rPr>
          <w:sz w:val="28"/>
          <w:szCs w:val="28"/>
        </w:rPr>
        <w:t xml:space="preserve"> и в конце учебного года)</w:t>
      </w:r>
    </w:p>
    <w:p w:rsidR="00803BD8" w:rsidRPr="00BF2A3A" w:rsidRDefault="00803BD8" w:rsidP="00803BD8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BF2A3A">
        <w:rPr>
          <w:rStyle w:val="a4"/>
          <w:sz w:val="28"/>
          <w:szCs w:val="28"/>
        </w:rPr>
        <w:t>Март –</w:t>
      </w:r>
    </w:p>
    <w:p w:rsidR="00803BD8" w:rsidRPr="00BF2A3A" w:rsidRDefault="00803BD8" w:rsidP="00803BD8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F2A3A">
        <w:rPr>
          <w:sz w:val="28"/>
          <w:szCs w:val="28"/>
        </w:rPr>
        <w:t>международный математический конкурс-игра «Смарт-кенгуру» для детей 5-7лет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08 февраля 2023 года</w:t>
      </w:r>
      <w:r w:rsidRPr="00BF2A3A">
        <w:rPr>
          <w:szCs w:val="28"/>
        </w:rPr>
        <w:t xml:space="preserve"> Инновационный институт продуктивного обучения Российской академии образования проводил четвёртый игровой конкурс по литературе </w:t>
      </w:r>
      <w:r w:rsidRPr="00BF2A3A">
        <w:rPr>
          <w:b/>
          <w:szCs w:val="28"/>
        </w:rPr>
        <w:t xml:space="preserve">«Пегас». </w:t>
      </w:r>
      <w:r w:rsidRPr="00BF2A3A">
        <w:rPr>
          <w:szCs w:val="28"/>
        </w:rPr>
        <w:t>Конкурс является частью программы «Продуктивные игровые конкурсы» ИИПО Северо-Западного отделения Российской академии образования. В организации конкурса принимали участие Государственный Эрмитаж, Институт русской литературы РАН (Пушкинский дом), издательство «Вита Нова».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Первый конкурс «Пегас», проведенный в 2013 году, имел пробный характер. Он был хорошо воспринят учениками и учителями. Особенное одобрение вызвало включение в задания конкурса широкого иллюстративного материала.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t>Победителей среди учащихся не было.</w:t>
      </w:r>
    </w:p>
    <w:p w:rsidR="00803BD8" w:rsidRPr="00BF2A3A" w:rsidRDefault="00803BD8" w:rsidP="00803BD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A3A">
        <w:rPr>
          <w:b/>
          <w:sz w:val="28"/>
          <w:szCs w:val="28"/>
        </w:rPr>
        <w:t xml:space="preserve">        </w:t>
      </w:r>
      <w:r w:rsidRPr="00BF2A3A">
        <w:rPr>
          <w:b/>
          <w:bCs/>
          <w:sz w:val="28"/>
          <w:szCs w:val="28"/>
        </w:rPr>
        <w:t>«Кенгуру – выпускникам!» - тест по математике готовности к продолжению образования</w:t>
      </w:r>
      <w:r w:rsidRPr="00BF2A3A">
        <w:rPr>
          <w:sz w:val="28"/>
          <w:szCs w:val="28"/>
        </w:rPr>
        <w:t xml:space="preserve">. Именно поэтому в него включены не только задания по алгебре и анализу, но и по геометрии. Большое внимание уделяется также заданиям, проверяющим навыки логических рассуждений, ведь именно нехватка подобных навыков является причиной многих осложнений на итоговых экзаменах. Тест проводился для учеников выпускных классов – 4-х и 9-х. </w:t>
      </w:r>
    </w:p>
    <w:p w:rsidR="00803BD8" w:rsidRPr="00BF2A3A" w:rsidRDefault="00803BD8" w:rsidP="00803BD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A3A">
        <w:rPr>
          <w:sz w:val="28"/>
          <w:szCs w:val="28"/>
        </w:rPr>
        <w:t xml:space="preserve">Тестирование – это не соревнование, его основная цель – помочь выпускникам школы объективно оценить уровень своей подготовки, выявить ее сильные и слабые стороны, с тем, чтобы учесть эту информацию при подготовке к выпускным экзаменам. Поэтому по результатам тестирования не выявляются победители, и даже не составляются общие списки участников с указанием набранных ими баллов. Вместо этого каждый участник получает индивидуальную рецензию-сертификат с анализом его работы. </w:t>
      </w:r>
    </w:p>
    <w:p w:rsidR="00803BD8" w:rsidRPr="00BF2A3A" w:rsidRDefault="00803BD8" w:rsidP="00803BD8">
      <w:pPr>
        <w:shd w:val="clear" w:color="auto" w:fill="FFFFFF"/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Cs/>
          <w:iCs/>
          <w:szCs w:val="28"/>
        </w:rPr>
        <w:t xml:space="preserve">Мониторинг математической подготовки выпускников начальной школы </w:t>
      </w:r>
      <w:r w:rsidRPr="00BF2A3A">
        <w:rPr>
          <w:szCs w:val="28"/>
        </w:rPr>
        <w:t xml:space="preserve">направлен на проверку уровня подготовки учащихся начальной школы. 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lastRenderedPageBreak/>
        <w:t xml:space="preserve"> В январе 2023 года свои силы в тестировании попробовали 3 обучающихся только 4 класса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</w:p>
    <w:p w:rsidR="00803BD8" w:rsidRPr="00AE5B53" w:rsidRDefault="00803BD8" w:rsidP="00803BD8">
      <w:pPr>
        <w:spacing w:after="0" w:line="240" w:lineRule="auto"/>
        <w:ind w:left="0" w:right="0" w:firstLine="709"/>
        <w:jc w:val="both"/>
        <w:rPr>
          <w:bCs/>
          <w:szCs w:val="28"/>
        </w:rPr>
      </w:pPr>
      <w:r w:rsidRPr="00AE5B53">
        <w:rPr>
          <w:rStyle w:val="a4"/>
          <w:szCs w:val="28"/>
        </w:rPr>
        <w:t>Международный конкурс по математике «Смарт –кенгуру»</w:t>
      </w:r>
      <w:r w:rsidRPr="00AE5B53">
        <w:rPr>
          <w:rStyle w:val="a4"/>
          <w:b w:val="0"/>
          <w:szCs w:val="28"/>
        </w:rPr>
        <w:t xml:space="preserve"> проводят Институт продуктивного обучения Российской академии образования и Центр технологии тестирования «Кенгуру плюс» при поддержке Санкт-Петербургского Математического общества и Российского государственного педагогического университета им. А.И. Герцена.</w:t>
      </w:r>
    </w:p>
    <w:p w:rsidR="00803BD8" w:rsidRPr="00AE5B53" w:rsidRDefault="00803BD8" w:rsidP="00803BD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szCs w:val="28"/>
        </w:rPr>
      </w:pPr>
      <w:r w:rsidRPr="00AE5B53">
        <w:rPr>
          <w:szCs w:val="28"/>
        </w:rPr>
        <w:t xml:space="preserve">В г. Усолье - Сибирское конкурс </w:t>
      </w:r>
      <w:r w:rsidRPr="00AE5B53">
        <w:rPr>
          <w:rStyle w:val="a4"/>
          <w:b w:val="0"/>
          <w:szCs w:val="28"/>
        </w:rPr>
        <w:t xml:space="preserve">«Кенгуру-математика для всех» является одним из самых многочисленных, </w:t>
      </w:r>
      <w:r w:rsidRPr="00AE5B53">
        <w:rPr>
          <w:szCs w:val="28"/>
        </w:rPr>
        <w:t>количество участников в нашей школе в марте 2023 года составило 2 человека.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t>Победителей среди учащихся не было.</w:t>
      </w:r>
    </w:p>
    <w:p w:rsidR="00803BD8" w:rsidRPr="00BF2A3A" w:rsidRDefault="00803BD8" w:rsidP="00803BD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</w:rPr>
        <w:t xml:space="preserve">Всероссийский игровой конкурс </w:t>
      </w:r>
      <w:r w:rsidRPr="00BF2A3A">
        <w:rPr>
          <w:rStyle w:val="a4"/>
          <w:szCs w:val="28"/>
        </w:rPr>
        <w:t>«КИТ — компьютеры, информатика, технологии»</w:t>
      </w:r>
      <w:r w:rsidRPr="00BF2A3A">
        <w:rPr>
          <w:szCs w:val="28"/>
        </w:rPr>
        <w:t xml:space="preserve"> проводится с 2008 года. </w:t>
      </w:r>
      <w:r w:rsidRPr="00BF2A3A">
        <w:rPr>
          <w:szCs w:val="28"/>
          <w:shd w:val="clear" w:color="auto" w:fill="F5FBFE"/>
        </w:rPr>
        <w:t>Конкурс «Кит» – творческий конкурс по компьютерным наукам и математике в компьютерных науках. Организатором конкурса является общество с ограниченной ответственностью «Кит плюс». Целями и задачами Конкурса являются:</w:t>
      </w:r>
    </w:p>
    <w:p w:rsidR="00803BD8" w:rsidRPr="00BF2A3A" w:rsidRDefault="00803BD8" w:rsidP="00803BD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- участие школьников в творческой деятельности;</w:t>
      </w:r>
    </w:p>
    <w:p w:rsidR="00803BD8" w:rsidRPr="00BF2A3A" w:rsidRDefault="00AE5B53" w:rsidP="00803BD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>
        <w:rPr>
          <w:szCs w:val="28"/>
          <w:shd w:val="clear" w:color="auto" w:fill="F5FBFE"/>
        </w:rPr>
        <w:t>-</w:t>
      </w:r>
      <w:r w:rsidR="00803BD8" w:rsidRPr="00BF2A3A">
        <w:rPr>
          <w:szCs w:val="28"/>
          <w:shd w:val="clear" w:color="auto" w:fill="F5FBFE"/>
        </w:rPr>
        <w:t>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</w:r>
    </w:p>
    <w:p w:rsidR="00803BD8" w:rsidRPr="00BF2A3A" w:rsidRDefault="00803BD8" w:rsidP="00803BD8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- активизация внеклассной и внешкольной работы;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- предоставление участникам возможности соревноваться в масштабе, выходящем за рамки региона. Приняли участие 7 человек.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1а- 1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2а- 1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3а- 1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4а- 3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  <w:shd w:val="clear" w:color="auto" w:fill="F5FBFE"/>
        </w:rPr>
      </w:pPr>
      <w:r w:rsidRPr="00BF2A3A">
        <w:rPr>
          <w:szCs w:val="28"/>
          <w:shd w:val="clear" w:color="auto" w:fill="F5FBFE"/>
        </w:rPr>
        <w:t>5а- 1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szCs w:val="28"/>
        </w:rPr>
        <w:t xml:space="preserve"> </w:t>
      </w:r>
      <w:r w:rsidRPr="00BF2A3A">
        <w:rPr>
          <w:b/>
          <w:szCs w:val="28"/>
          <w:u w:val="single"/>
        </w:rPr>
        <w:t>Победителей среди учащихся не было.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b/>
          <w:color w:val="000000"/>
          <w:sz w:val="28"/>
          <w:szCs w:val="28"/>
          <w:shd w:val="clear" w:color="auto" w:fill="FFFFFF"/>
        </w:rPr>
      </w:pPr>
      <w:r w:rsidRPr="00BF2A3A">
        <w:rPr>
          <w:rStyle w:val="bold-u"/>
          <w:b/>
          <w:bCs/>
          <w:color w:val="000000"/>
          <w:sz w:val="28"/>
          <w:szCs w:val="28"/>
          <w:shd w:val="clear" w:color="auto" w:fill="FFFFFF"/>
        </w:rPr>
        <w:t>28 ноября 2023 года</w:t>
      </w:r>
      <w:r w:rsidRPr="00BF2A3A">
        <w:rPr>
          <w:color w:val="000000"/>
          <w:sz w:val="28"/>
          <w:szCs w:val="28"/>
          <w:shd w:val="clear" w:color="auto" w:fill="FFFFFF"/>
        </w:rPr>
        <w:t xml:space="preserve"> состоялась естественнонаучная игра-конкурс </w:t>
      </w:r>
      <w:r w:rsidRPr="00BF2A3A">
        <w:rPr>
          <w:b/>
          <w:color w:val="000000"/>
          <w:sz w:val="28"/>
          <w:szCs w:val="28"/>
          <w:shd w:val="clear" w:color="auto" w:fill="FFFFFF"/>
        </w:rPr>
        <w:t>"Астра - природоведение для всех". 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F2A3A">
        <w:rPr>
          <w:color w:val="000000"/>
          <w:sz w:val="28"/>
          <w:szCs w:val="28"/>
          <w:shd w:val="clear" w:color="auto" w:fill="FFFFFF"/>
        </w:rPr>
        <w:t>Причины популярности игры в том, что она проводится непосредственно в школах и дошкольных учреждениях, традиционно задания конкурса красочно оформлены и качественно тиражированы, а среди победителей и призёров конкурса не только школьные отличники, но и те ребята, которым попросту интересна окружающая их природа. Вопросы составлены так, что для правильного ответа нужно не только и не столько знать фактический материал по дисциплинам, сколько обладать здравым смыслом, умением внимательно и вдумчиво читать вопросы. Приняли участие 11 человек.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F2A3A">
        <w:rPr>
          <w:color w:val="000000"/>
          <w:sz w:val="28"/>
          <w:szCs w:val="28"/>
          <w:shd w:val="clear" w:color="auto" w:fill="FFFFFF"/>
        </w:rPr>
        <w:t>1а- 3 человека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F2A3A">
        <w:rPr>
          <w:color w:val="000000"/>
          <w:sz w:val="28"/>
          <w:szCs w:val="28"/>
          <w:shd w:val="clear" w:color="auto" w:fill="FFFFFF"/>
        </w:rPr>
        <w:t>2а – 1 человек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F2A3A">
        <w:rPr>
          <w:color w:val="000000"/>
          <w:sz w:val="28"/>
          <w:szCs w:val="28"/>
          <w:shd w:val="clear" w:color="auto" w:fill="FFFFFF"/>
        </w:rPr>
        <w:t>3а – 2 человека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BF2A3A">
        <w:rPr>
          <w:color w:val="000000"/>
          <w:sz w:val="28"/>
          <w:szCs w:val="28"/>
          <w:shd w:val="clear" w:color="auto" w:fill="FFFFFF"/>
        </w:rPr>
        <w:t>4а – 4 человека</w:t>
      </w:r>
    </w:p>
    <w:p w:rsidR="00803BD8" w:rsidRPr="00BF2A3A" w:rsidRDefault="00803BD8" w:rsidP="00803BD8">
      <w:pPr>
        <w:pStyle w:val="1"/>
        <w:tabs>
          <w:tab w:val="left" w:pos="567"/>
        </w:tabs>
        <w:ind w:left="0" w:firstLine="709"/>
        <w:rPr>
          <w:b/>
          <w:color w:val="000000"/>
          <w:sz w:val="28"/>
          <w:szCs w:val="28"/>
        </w:rPr>
      </w:pPr>
      <w:r w:rsidRPr="00BF2A3A">
        <w:rPr>
          <w:color w:val="000000"/>
          <w:sz w:val="28"/>
          <w:szCs w:val="28"/>
          <w:shd w:val="clear" w:color="auto" w:fill="FFFFFF"/>
        </w:rPr>
        <w:t>5а -1 человек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lastRenderedPageBreak/>
        <w:t>Результаты конкурса еще не определены.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</w:rPr>
      </w:pPr>
      <w:proofErr w:type="spellStart"/>
      <w:r w:rsidRPr="00BF2A3A">
        <w:rPr>
          <w:b/>
          <w:szCs w:val="28"/>
        </w:rPr>
        <w:t>Политоринг</w:t>
      </w:r>
      <w:proofErr w:type="spellEnd"/>
      <w:r w:rsidRPr="00BF2A3A">
        <w:rPr>
          <w:b/>
          <w:szCs w:val="28"/>
        </w:rPr>
        <w:t xml:space="preserve"> – всероссийский </w:t>
      </w:r>
      <w:proofErr w:type="spellStart"/>
      <w:r w:rsidRPr="00BF2A3A">
        <w:rPr>
          <w:b/>
          <w:szCs w:val="28"/>
        </w:rPr>
        <w:t>полиатрон</w:t>
      </w:r>
      <w:proofErr w:type="spellEnd"/>
      <w:r w:rsidRPr="00BF2A3A">
        <w:rPr>
          <w:b/>
          <w:szCs w:val="28"/>
        </w:rPr>
        <w:t>-мониторинг.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Проведенное мониторинговое исследование является независимой оценкой качества образования в отношении общеобразовательных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лиц, в интересах которых осуществляется образовательная деятельность. Сначала 19.10 проводилось входное тестирование учащихся1-4 классов.  Задания разрабатываются в интересной, ув</w:t>
      </w:r>
      <w:r w:rsidR="00BF2A3A">
        <w:rPr>
          <w:szCs w:val="28"/>
        </w:rPr>
        <w:t xml:space="preserve">лекательной для школьника форме. </w:t>
      </w:r>
      <w:r w:rsidRPr="00BF2A3A">
        <w:rPr>
          <w:szCs w:val="28"/>
        </w:rPr>
        <w:t>Участие приняли 11 человек.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2а -4 человека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3а- 3 человека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4а- 4 человека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Итоговое тестирование пройдет 29 февраля.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t>Победителей среди учащихся не было.</w:t>
      </w:r>
      <w:r w:rsidRPr="00BF2A3A">
        <w:rPr>
          <w:b/>
          <w:szCs w:val="28"/>
          <w:u w:val="single"/>
        </w:rPr>
        <w:tab/>
        <w:t xml:space="preserve">(входное </w:t>
      </w:r>
      <w:proofErr w:type="gramStart"/>
      <w:r w:rsidRPr="00BF2A3A">
        <w:rPr>
          <w:b/>
          <w:szCs w:val="28"/>
          <w:u w:val="single"/>
        </w:rPr>
        <w:t>тестирование )</w:t>
      </w:r>
      <w:proofErr w:type="gramEnd"/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  <w:u w:val="single"/>
        </w:rPr>
        <w:t xml:space="preserve">Российский конкурс- </w:t>
      </w:r>
      <w:proofErr w:type="gramStart"/>
      <w:r w:rsidRPr="00BF2A3A">
        <w:rPr>
          <w:b/>
          <w:szCs w:val="28"/>
          <w:u w:val="single"/>
        </w:rPr>
        <w:t>игра  «</w:t>
      </w:r>
      <w:proofErr w:type="gramEnd"/>
      <w:r w:rsidRPr="00BF2A3A">
        <w:rPr>
          <w:b/>
          <w:szCs w:val="28"/>
          <w:u w:val="single"/>
        </w:rPr>
        <w:t xml:space="preserve">Зимние интеллектуальные игры»  </w:t>
      </w:r>
      <w:r w:rsidRPr="00BF2A3A">
        <w:rPr>
          <w:szCs w:val="28"/>
        </w:rPr>
        <w:t>проводится ЦОТ «Другая школа» с 1998 года В основе конкурса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лежат не предметные знания, формируемые школьной программой,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а то ,что называется»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общеучебные навыки и умения»,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или «компетенции»,</w:t>
      </w:r>
      <w:r w:rsidR="00BF2A3A">
        <w:rPr>
          <w:szCs w:val="28"/>
        </w:rPr>
        <w:t xml:space="preserve"> </w:t>
      </w:r>
      <w:proofErr w:type="spellStart"/>
      <w:r w:rsidRPr="00BF2A3A">
        <w:rPr>
          <w:szCs w:val="28"/>
        </w:rPr>
        <w:t>т.е</w:t>
      </w:r>
      <w:proofErr w:type="spellEnd"/>
      <w:r w:rsidRPr="00BF2A3A">
        <w:rPr>
          <w:szCs w:val="28"/>
        </w:rPr>
        <w:t xml:space="preserve"> то, что определяет способность человека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свои знания и умения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применять в конкретных ситуациях.</w:t>
      </w:r>
      <w:r w:rsidR="00BF2A3A">
        <w:rPr>
          <w:szCs w:val="28"/>
        </w:rPr>
        <w:t xml:space="preserve"> </w:t>
      </w:r>
      <w:r w:rsidRPr="00BF2A3A">
        <w:rPr>
          <w:szCs w:val="28"/>
        </w:rPr>
        <w:t>Приняли участие 6 человек.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1а – 2 человека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2а- 3 человека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4а -1 человек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  <w:u w:val="single"/>
        </w:rPr>
      </w:pPr>
      <w:r w:rsidRPr="00BF2A3A">
        <w:rPr>
          <w:b/>
          <w:szCs w:val="28"/>
          <w:u w:val="single"/>
        </w:rPr>
        <w:t>Результаты конкурса еще не определены.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</w:p>
    <w:p w:rsidR="00803BD8" w:rsidRPr="00BF2A3A" w:rsidRDefault="00803BD8" w:rsidP="00803BD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F2A3A">
        <w:rPr>
          <w:rStyle w:val="a4"/>
          <w:sz w:val="28"/>
          <w:szCs w:val="28"/>
        </w:rPr>
        <w:t xml:space="preserve">Организаторы международного конкурса </w:t>
      </w:r>
      <w:r w:rsidRPr="00BF2A3A">
        <w:rPr>
          <w:b/>
          <w:sz w:val="28"/>
          <w:szCs w:val="28"/>
        </w:rPr>
        <w:t>«Русский медвежонок - языкознание для всех»</w:t>
      </w:r>
      <w:r w:rsidRPr="00BF2A3A">
        <w:rPr>
          <w:sz w:val="28"/>
          <w:szCs w:val="28"/>
        </w:rPr>
        <w:t>:</w:t>
      </w:r>
    </w:p>
    <w:p w:rsidR="00803BD8" w:rsidRPr="00BF2A3A" w:rsidRDefault="00803BD8" w:rsidP="00803BD8">
      <w:pPr>
        <w:numPr>
          <w:ilvl w:val="0"/>
          <w:numId w:val="6"/>
        </w:num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 xml:space="preserve">Центр дополнительного образования для детей «Одаренный </w:t>
      </w:r>
      <w:r w:rsidR="00BF2A3A" w:rsidRPr="00BF2A3A">
        <w:rPr>
          <w:szCs w:val="28"/>
        </w:rPr>
        <w:t>школьник» г.</w:t>
      </w:r>
      <w:r w:rsidRPr="00BF2A3A">
        <w:rPr>
          <w:szCs w:val="28"/>
        </w:rPr>
        <w:t xml:space="preserve"> Киров (ЦДООШ)</w:t>
      </w:r>
    </w:p>
    <w:p w:rsidR="00803BD8" w:rsidRPr="00BF2A3A" w:rsidRDefault="00803BD8" w:rsidP="00803BD8">
      <w:pPr>
        <w:numPr>
          <w:ilvl w:val="0"/>
          <w:numId w:val="6"/>
        </w:num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 xml:space="preserve"> ООО «Слово»</w:t>
      </w:r>
    </w:p>
    <w:p w:rsidR="00803BD8" w:rsidRPr="00BF2A3A" w:rsidRDefault="00803BD8" w:rsidP="00803BD8">
      <w:pPr>
        <w:numPr>
          <w:ilvl w:val="0"/>
          <w:numId w:val="6"/>
        </w:num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ООО «Игра»</w:t>
      </w:r>
    </w:p>
    <w:p w:rsidR="00803BD8" w:rsidRPr="00BF2A3A" w:rsidRDefault="00803BD8" w:rsidP="00803BD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A3A">
        <w:rPr>
          <w:rStyle w:val="a4"/>
          <w:sz w:val="28"/>
          <w:szCs w:val="28"/>
        </w:rPr>
        <w:t xml:space="preserve">Научное руководство </w:t>
      </w:r>
      <w:r w:rsidRPr="00BF2A3A">
        <w:rPr>
          <w:sz w:val="28"/>
          <w:szCs w:val="28"/>
        </w:rPr>
        <w:t>– Институт лингвистики Российского государственного гуманитарного университета, г. Москва.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Главная цель игры – показать красоту и богатство русского языка, преодолеть впечатление о нём как формальном и скучном школьном предмете. Приняли участие 12 человек.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1а- 3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2</w:t>
      </w:r>
      <w:r w:rsidR="00BF2A3A" w:rsidRPr="00BF2A3A">
        <w:rPr>
          <w:szCs w:val="28"/>
        </w:rPr>
        <w:t>а -</w:t>
      </w:r>
      <w:r w:rsidRPr="00BF2A3A">
        <w:rPr>
          <w:szCs w:val="28"/>
        </w:rPr>
        <w:t xml:space="preserve">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3а- 2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4а -5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5а- 1 чел.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lastRenderedPageBreak/>
        <w:t xml:space="preserve">Международный конкурс среди учащихся 1-11 классов </w:t>
      </w:r>
      <w:r w:rsidRPr="00BF2A3A">
        <w:rPr>
          <w:b/>
          <w:szCs w:val="28"/>
        </w:rPr>
        <w:t>«Экология России».</w:t>
      </w:r>
      <w:r w:rsidRPr="00BF2A3A">
        <w:rPr>
          <w:szCs w:val="28"/>
        </w:rPr>
        <w:t xml:space="preserve"> Приняли участие учащиеся 1а класса-5 человек. Конкурс проходил в сентябре 2023 года.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Диплом 2 степени</w:t>
      </w:r>
      <w:r w:rsidRPr="00BF2A3A">
        <w:rPr>
          <w:szCs w:val="28"/>
        </w:rPr>
        <w:t>- Селивёрстов Данил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Диплом 3 степени</w:t>
      </w:r>
      <w:r w:rsidRPr="00BF2A3A">
        <w:rPr>
          <w:szCs w:val="28"/>
        </w:rPr>
        <w:t>- Антипина Анна, Желнорчук Женя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 xml:space="preserve">Международный конкурс </w:t>
      </w:r>
      <w:r w:rsidRPr="00BF2A3A">
        <w:rPr>
          <w:b/>
          <w:szCs w:val="28"/>
        </w:rPr>
        <w:t>«Старт»</w:t>
      </w:r>
      <w:r w:rsidRPr="00BF2A3A">
        <w:rPr>
          <w:szCs w:val="28"/>
        </w:rPr>
        <w:t xml:space="preserve"> проходил в сентябре 2023 года. 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 xml:space="preserve">Приняли </w:t>
      </w:r>
      <w:r w:rsidR="00BF2A3A" w:rsidRPr="00BF2A3A">
        <w:rPr>
          <w:szCs w:val="28"/>
        </w:rPr>
        <w:t>участие 5</w:t>
      </w:r>
      <w:r w:rsidRPr="00BF2A3A">
        <w:rPr>
          <w:szCs w:val="28"/>
        </w:rPr>
        <w:t xml:space="preserve"> челов</w:t>
      </w:r>
      <w:r w:rsidR="00AE5B53">
        <w:rPr>
          <w:szCs w:val="28"/>
        </w:rPr>
        <w:t>ек</w:t>
      </w:r>
      <w:r w:rsidRPr="00BF2A3A">
        <w:rPr>
          <w:szCs w:val="28"/>
        </w:rPr>
        <w:t>,</w:t>
      </w:r>
      <w:r w:rsidR="00AE5B53">
        <w:rPr>
          <w:szCs w:val="28"/>
        </w:rPr>
        <w:t xml:space="preserve"> </w:t>
      </w:r>
      <w:r w:rsidRPr="00BF2A3A">
        <w:rPr>
          <w:szCs w:val="28"/>
        </w:rPr>
        <w:t>учащиеся 1а класса.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Диплом 1 степени</w:t>
      </w:r>
      <w:r w:rsidRPr="00BF2A3A">
        <w:rPr>
          <w:szCs w:val="28"/>
        </w:rPr>
        <w:t xml:space="preserve"> – Антипина Анна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Диплом 2 степени</w:t>
      </w:r>
      <w:r w:rsidRPr="00BF2A3A">
        <w:rPr>
          <w:szCs w:val="28"/>
        </w:rPr>
        <w:t xml:space="preserve"> – Шереметьева Марианна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b/>
          <w:szCs w:val="28"/>
        </w:rPr>
        <w:t>Диплом 3 степени</w:t>
      </w:r>
      <w:r w:rsidRPr="00BF2A3A">
        <w:rPr>
          <w:szCs w:val="28"/>
        </w:rPr>
        <w:t xml:space="preserve"> – Желнорчук Женя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rFonts w:eastAsia="SimSun"/>
          <w:szCs w:val="28"/>
          <w:lang w:eastAsia="zh-CN"/>
        </w:rPr>
      </w:pPr>
      <w:r w:rsidRPr="00BF2A3A">
        <w:rPr>
          <w:rFonts w:eastAsia="SimSun"/>
          <w:szCs w:val="28"/>
          <w:lang w:eastAsia="zh-CN"/>
        </w:rPr>
        <w:t xml:space="preserve">На основании  Порядка проведения всероссийской олимпиады школьников, утверждённого приказом Министерства просвещения Российской Федерации от 27 ноября 2020 года № 678 (далее - Порядок), распоряжения Министерства образования Иркутской области от 20.10.2023 года №55-1390-мр «Об организации и проведении муниципального этапа всероссийской олимпиады школьников в 2023 /2024  учебном году в Иркутской области», руководствуясь положением о Министерстве образования Иркутской области, утверждённым постановлением Правительства Иркутской области от 14 декабря 2020 года № 1043-пп., Приказа Отдела образования Управления по социально-культурным вопросам «О проведении муниципального этапа Всероссийской олимпиады школьников в </w:t>
      </w:r>
      <w:r w:rsidRPr="00BF2A3A">
        <w:rPr>
          <w:rFonts w:eastAsia="SimSun"/>
          <w:bCs/>
          <w:szCs w:val="28"/>
          <w:lang w:eastAsia="zh-CN" w:bidi="ar"/>
        </w:rPr>
        <w:t>2023/2024 учебном году</w:t>
      </w:r>
      <w:r w:rsidRPr="00BF2A3A">
        <w:rPr>
          <w:rFonts w:eastAsia="SimSun"/>
          <w:szCs w:val="28"/>
          <w:lang w:eastAsia="zh-CN"/>
        </w:rPr>
        <w:t xml:space="preserve"> от 24.10.2023 №1248, </w:t>
      </w:r>
      <w:r w:rsidRPr="00BF2A3A">
        <w:rPr>
          <w:szCs w:val="28"/>
        </w:rPr>
        <w:t>приняли участие в  муниципальном этапе   предметных  олимпиад среди учащихся 7-9  классов по 1 предмету: физической культуре.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Победители и призёры школьного этапа олимпиады, были направлены на участие в муниципальном этапе ВсОШ по общеобразовательным предметам.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 xml:space="preserve">Таблица 1. Победители и призеры муниципального этапа ВсОШ 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szCs w:val="28"/>
        </w:rPr>
      </w:pPr>
      <w:r w:rsidRPr="00BF2A3A">
        <w:rPr>
          <w:szCs w:val="28"/>
        </w:rPr>
        <w:t>МБОУ «ООШ №8 имени А.А.Разгуляева» в 2023-2024 учебном году</w:t>
      </w:r>
    </w:p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Cs/>
          <w:szCs w:val="28"/>
        </w:rPr>
      </w:pPr>
    </w:p>
    <w:tbl>
      <w:tblPr>
        <w:tblpPr w:leftFromText="180" w:rightFromText="180" w:vertAnchor="text" w:tblpX="10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47"/>
        <w:gridCol w:w="992"/>
        <w:gridCol w:w="1729"/>
        <w:gridCol w:w="2672"/>
      </w:tblGrid>
      <w:tr w:rsidR="00803BD8" w:rsidRPr="00BF2A3A" w:rsidTr="0031790F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F2A3A">
              <w:rPr>
                <w:szCs w:val="28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BF2A3A">
              <w:rPr>
                <w:b/>
                <w:szCs w:val="28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BF2A3A">
              <w:rPr>
                <w:b/>
                <w:szCs w:val="28"/>
              </w:rPr>
              <w:t>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BF2A3A">
              <w:rPr>
                <w:b/>
                <w:szCs w:val="28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center"/>
              <w:rPr>
                <w:b/>
                <w:szCs w:val="28"/>
              </w:rPr>
            </w:pPr>
            <w:r w:rsidRPr="00BF2A3A">
              <w:rPr>
                <w:b/>
                <w:szCs w:val="28"/>
              </w:rPr>
              <w:t>учитель</w:t>
            </w:r>
          </w:p>
        </w:tc>
      </w:tr>
      <w:tr w:rsidR="00803BD8" w:rsidRPr="00BF2A3A" w:rsidTr="0031790F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both"/>
              <w:rPr>
                <w:szCs w:val="28"/>
              </w:rPr>
            </w:pPr>
            <w:r w:rsidRPr="00BF2A3A">
              <w:rPr>
                <w:szCs w:val="28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both"/>
              <w:rPr>
                <w:szCs w:val="28"/>
              </w:rPr>
            </w:pPr>
            <w:r w:rsidRPr="00BF2A3A">
              <w:rPr>
                <w:szCs w:val="28"/>
              </w:rPr>
              <w:t>Бархатова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both"/>
              <w:rPr>
                <w:szCs w:val="28"/>
              </w:rPr>
            </w:pPr>
            <w:r w:rsidRPr="00BF2A3A">
              <w:rPr>
                <w:szCs w:val="28"/>
              </w:rPr>
              <w:t>7А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both"/>
              <w:rPr>
                <w:szCs w:val="28"/>
              </w:rPr>
            </w:pPr>
            <w:r w:rsidRPr="00BF2A3A">
              <w:rPr>
                <w:szCs w:val="28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8" w:rsidRPr="00BF2A3A" w:rsidRDefault="00803BD8" w:rsidP="0031790F">
            <w:pPr>
              <w:spacing w:after="0" w:line="240" w:lineRule="auto"/>
              <w:ind w:left="0" w:right="0" w:firstLine="0"/>
              <w:jc w:val="both"/>
              <w:rPr>
                <w:szCs w:val="28"/>
              </w:rPr>
            </w:pPr>
            <w:r w:rsidRPr="00BF2A3A">
              <w:rPr>
                <w:szCs w:val="28"/>
              </w:rPr>
              <w:t>П.Д.Окладникова</w:t>
            </w:r>
          </w:p>
        </w:tc>
      </w:tr>
    </w:tbl>
    <w:p w:rsidR="00803BD8" w:rsidRPr="00BF2A3A" w:rsidRDefault="00803BD8" w:rsidP="00803BD8">
      <w:pPr>
        <w:spacing w:after="0" w:line="240" w:lineRule="auto"/>
        <w:ind w:left="0" w:right="0" w:firstLine="709"/>
        <w:jc w:val="both"/>
        <w:rPr>
          <w:b/>
          <w:szCs w:val="28"/>
        </w:rPr>
      </w:pPr>
    </w:p>
    <w:p w:rsidR="00803BD8" w:rsidRPr="00BF2A3A" w:rsidRDefault="00803BD8" w:rsidP="00803BD8">
      <w:pPr>
        <w:spacing w:after="0" w:line="240" w:lineRule="auto"/>
        <w:ind w:left="0" w:right="0" w:firstLine="0"/>
        <w:rPr>
          <w:szCs w:val="28"/>
        </w:rPr>
      </w:pPr>
      <w:r w:rsidRPr="00BF2A3A">
        <w:rPr>
          <w:szCs w:val="28"/>
        </w:rPr>
        <w:t>В школьном этапе ВсОш участие приняли учителя –предметники в подготовке участников и предметных жюри.</w:t>
      </w:r>
    </w:p>
    <w:p w:rsidR="00C60707" w:rsidRPr="00BF2A3A" w:rsidRDefault="00C60707" w:rsidP="00C60707">
      <w:pPr>
        <w:ind w:left="-15" w:right="53" w:firstLine="852"/>
        <w:rPr>
          <w:szCs w:val="28"/>
        </w:rPr>
      </w:pPr>
      <w:r w:rsidRPr="00BF2A3A">
        <w:rPr>
          <w:szCs w:val="28"/>
        </w:rPr>
        <w:t>Ежегодное участие в метапредметной олимпиаде корпорации «Школа Росатома» даёт возможность в реализации выявления и поддержки учащихся, проявляющих выдающиеся способности в коммуникативной, информационной и учебной грамотности как базовых метапредметных результатов образования на уровне основного общего образования</w:t>
      </w:r>
      <w:r w:rsidR="00040376" w:rsidRPr="00BF2A3A">
        <w:rPr>
          <w:szCs w:val="28"/>
        </w:rPr>
        <w:t>.</w:t>
      </w:r>
    </w:p>
    <w:p w:rsidR="00040376" w:rsidRPr="00BF2A3A" w:rsidRDefault="00040376" w:rsidP="0004037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BF2A3A">
        <w:rPr>
          <w:rStyle w:val="c3"/>
          <w:color w:val="000000"/>
          <w:sz w:val="28"/>
          <w:szCs w:val="28"/>
        </w:rPr>
        <w:t xml:space="preserve"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</w:t>
      </w:r>
      <w:r w:rsidRPr="00BF2A3A">
        <w:rPr>
          <w:rStyle w:val="c3"/>
          <w:color w:val="000000"/>
          <w:sz w:val="28"/>
          <w:szCs w:val="28"/>
        </w:rPr>
        <w:lastRenderedPageBreak/>
        <w:t>индивидуальных склонностей. Личностно-деятельностный характер образовательного процесса позволяет решать одну из основных задач дополнительного образования — выявление, развитие и поддержку одарённых детей.</w:t>
      </w:r>
    </w:p>
    <w:p w:rsidR="00EC3B4B" w:rsidRPr="00BF2A3A" w:rsidRDefault="00EC3B4B" w:rsidP="0004037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F2A3A">
        <w:rPr>
          <w:color w:val="333333"/>
          <w:sz w:val="28"/>
          <w:szCs w:val="28"/>
          <w:shd w:val="clear" w:color="auto" w:fill="FFFFFF"/>
        </w:rPr>
        <w:t>Большие возможности для развития творческих способностей учащихся имеют кружковые занятия. Вызывая интерес учащихся к предмету, кружки </w:t>
      </w:r>
      <w:r w:rsidRPr="00BF2A3A">
        <w:rPr>
          <w:bCs/>
          <w:color w:val="333333"/>
          <w:sz w:val="28"/>
          <w:szCs w:val="28"/>
          <w:shd w:val="clear" w:color="auto" w:fill="FFFFFF"/>
        </w:rPr>
        <w:t>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</w:t>
      </w:r>
      <w:r w:rsidRPr="00BF2A3A">
        <w:rPr>
          <w:color w:val="333333"/>
          <w:sz w:val="28"/>
          <w:szCs w:val="28"/>
          <w:shd w:val="clear" w:color="auto" w:fill="FFFFFF"/>
        </w:rPr>
        <w:t>. Здесь каждый школьник имеет возможность выбрать себе дело по душе, выявить, ставить и разрешать интересующие проблемы.</w:t>
      </w:r>
    </w:p>
    <w:p w:rsidR="00EC3B4B" w:rsidRPr="00BF2A3A" w:rsidRDefault="00EC3B4B" w:rsidP="00EC3B4B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551"/>
        <w:gridCol w:w="5812"/>
      </w:tblGrid>
      <w:tr w:rsidR="00EC3B4B" w:rsidRPr="00BF2A3A" w:rsidTr="00EC3B4B">
        <w:tc>
          <w:tcPr>
            <w:tcW w:w="704" w:type="dxa"/>
          </w:tcPr>
          <w:p w:rsidR="00EC3B4B" w:rsidRPr="00BF2A3A" w:rsidRDefault="00EC3B4B" w:rsidP="00960302">
            <w:pPr>
              <w:pStyle w:val="c8"/>
              <w:spacing w:before="0" w:beforeAutospacing="0" w:after="0" w:afterAutospacing="0"/>
              <w:jc w:val="center"/>
              <w:rPr>
                <w:rStyle w:val="c3"/>
                <w:b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EC3B4B" w:rsidRPr="00BF2A3A" w:rsidRDefault="00EC3B4B" w:rsidP="00960302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F2A3A">
              <w:rPr>
                <w:b/>
                <w:szCs w:val="28"/>
              </w:rPr>
              <w:t>Объединение/</w:t>
            </w:r>
          </w:p>
          <w:p w:rsidR="00EC3B4B" w:rsidRPr="00BF2A3A" w:rsidRDefault="00EC3B4B" w:rsidP="00960302">
            <w:pPr>
              <w:pStyle w:val="c8"/>
              <w:spacing w:before="0" w:beforeAutospacing="0" w:after="0" w:afterAutospacing="0"/>
              <w:jc w:val="center"/>
              <w:rPr>
                <w:rStyle w:val="c3"/>
                <w:b/>
                <w:color w:val="000000"/>
                <w:sz w:val="28"/>
                <w:szCs w:val="28"/>
              </w:rPr>
            </w:pPr>
            <w:r w:rsidRPr="00BF2A3A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812" w:type="dxa"/>
          </w:tcPr>
          <w:p w:rsidR="00EC3B4B" w:rsidRPr="00BF2A3A" w:rsidRDefault="00960302" w:rsidP="00960302">
            <w:pPr>
              <w:pStyle w:val="c8"/>
              <w:spacing w:before="0" w:beforeAutospacing="0" w:after="0" w:afterAutospacing="0"/>
              <w:jc w:val="center"/>
              <w:rPr>
                <w:rStyle w:val="c3"/>
                <w:b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EC3B4B" w:rsidRPr="00BF2A3A" w:rsidTr="00EC3B4B">
        <w:tc>
          <w:tcPr>
            <w:tcW w:w="704" w:type="dxa"/>
          </w:tcPr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«Искорки Души»</w:t>
            </w:r>
          </w:p>
        </w:tc>
        <w:tc>
          <w:tcPr>
            <w:tcW w:w="5812" w:type="dxa"/>
          </w:tcPr>
          <w:p w:rsidR="00EC3B4B" w:rsidRPr="00BF2A3A" w:rsidRDefault="00EC3B4B" w:rsidP="00EC3B4B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 xml:space="preserve">Для детей ОВЗ. </w:t>
            </w:r>
            <w:r w:rsidRPr="00BF2A3A">
              <w:rPr>
                <w:rStyle w:val="c3"/>
                <w:b/>
                <w:color w:val="000000"/>
                <w:sz w:val="28"/>
                <w:szCs w:val="28"/>
              </w:rPr>
              <w:t>Цель:</w:t>
            </w:r>
            <w:r w:rsidRPr="00BF2A3A">
              <w:rPr>
                <w:rStyle w:val="c3"/>
                <w:color w:val="000000"/>
                <w:sz w:val="28"/>
                <w:szCs w:val="28"/>
              </w:rPr>
              <w:t xml:space="preserve"> мотивация личности к познанию, творчеству, труду, искусству и т.д. Навыки и привычки морального поведения устойчивы тогда, когда они выработаны с детства. Этические занятия с детьми служат прочным фундаментом для дальнейшего обучения и развития личности ребёнка, потому что разум должен быть окрылён добрыми чувствами.</w:t>
            </w:r>
          </w:p>
        </w:tc>
      </w:tr>
      <w:tr w:rsidR="00EC3B4B" w:rsidRPr="00BF2A3A" w:rsidTr="00EC3B4B">
        <w:tc>
          <w:tcPr>
            <w:tcW w:w="704" w:type="dxa"/>
          </w:tcPr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C3B4B" w:rsidRPr="00BF2A3A" w:rsidRDefault="00960302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sz w:val="28"/>
                <w:szCs w:val="28"/>
              </w:rPr>
              <w:t>«</w:t>
            </w:r>
            <w:r w:rsidR="00EC3B4B" w:rsidRPr="00BF2A3A">
              <w:rPr>
                <w:sz w:val="28"/>
                <w:szCs w:val="28"/>
              </w:rPr>
              <w:t>Детский театр</w:t>
            </w:r>
            <w:r w:rsidRPr="00BF2A3A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EC3B4B" w:rsidRPr="00BF2A3A" w:rsidRDefault="00EC3B4B" w:rsidP="00EC3B4B">
            <w:pPr>
              <w:spacing w:after="0" w:line="240" w:lineRule="auto"/>
              <w:rPr>
                <w:rStyle w:val="c3"/>
                <w:b/>
                <w:szCs w:val="28"/>
              </w:rPr>
            </w:pPr>
            <w:r w:rsidRPr="00BF2A3A">
              <w:rPr>
                <w:b/>
                <w:bCs/>
                <w:color w:val="333333"/>
                <w:szCs w:val="28"/>
                <w:shd w:val="clear" w:color="auto" w:fill="FFFFFF"/>
              </w:rPr>
              <w:t>Цель</w:t>
            </w:r>
            <w:r w:rsidRPr="00BF2A3A">
              <w:rPr>
                <w:color w:val="333333"/>
                <w:szCs w:val="28"/>
                <w:shd w:val="clear" w:color="auto" w:fill="FFFFFF"/>
              </w:rPr>
              <w:t>: воспитание творчески активной личности, развитие умений и навыков, раскрытие новых способностей и талантов </w:t>
            </w:r>
            <w:r w:rsidRPr="00BF2A3A">
              <w:rPr>
                <w:b/>
                <w:bCs/>
                <w:color w:val="333333"/>
                <w:szCs w:val="28"/>
                <w:shd w:val="clear" w:color="auto" w:fill="FFFFFF"/>
              </w:rPr>
              <w:t>детей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средствами </w:t>
            </w:r>
            <w:r w:rsidRPr="00BF2A3A">
              <w:rPr>
                <w:b/>
                <w:bCs/>
                <w:color w:val="333333"/>
                <w:szCs w:val="28"/>
                <w:shd w:val="clear" w:color="auto" w:fill="FFFFFF"/>
              </w:rPr>
              <w:t>театрального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искусства; организация их досуга путем вовлечения в </w:t>
            </w:r>
            <w:r w:rsidRPr="00BF2A3A">
              <w:rPr>
                <w:b/>
                <w:bCs/>
                <w:color w:val="333333"/>
                <w:szCs w:val="28"/>
                <w:shd w:val="clear" w:color="auto" w:fill="FFFFFF"/>
              </w:rPr>
              <w:t>театральную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деятельность.</w:t>
            </w:r>
          </w:p>
        </w:tc>
      </w:tr>
      <w:tr w:rsidR="00EC3B4B" w:rsidRPr="00BF2A3A" w:rsidTr="00EC3B4B">
        <w:tc>
          <w:tcPr>
            <w:tcW w:w="704" w:type="dxa"/>
          </w:tcPr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C3B4B" w:rsidRPr="00BF2A3A" w:rsidRDefault="00960302" w:rsidP="00EC3B4B">
            <w:pPr>
              <w:spacing w:after="0" w:line="240" w:lineRule="auto"/>
              <w:rPr>
                <w:rStyle w:val="c3"/>
                <w:szCs w:val="28"/>
              </w:rPr>
            </w:pPr>
            <w:r w:rsidRPr="00BF2A3A">
              <w:rPr>
                <w:szCs w:val="28"/>
              </w:rPr>
              <w:t>«</w:t>
            </w:r>
            <w:r w:rsidR="00EC3B4B" w:rsidRPr="00BF2A3A">
              <w:rPr>
                <w:szCs w:val="28"/>
              </w:rPr>
              <w:t>Баскетбол</w:t>
            </w:r>
            <w:r w:rsidRPr="00BF2A3A">
              <w:rPr>
                <w:szCs w:val="28"/>
              </w:rPr>
              <w:t>»</w:t>
            </w:r>
          </w:p>
        </w:tc>
        <w:tc>
          <w:tcPr>
            <w:tcW w:w="5812" w:type="dxa"/>
          </w:tcPr>
          <w:p w:rsidR="00EC3B4B" w:rsidRPr="00BF2A3A" w:rsidRDefault="00EC3B4B" w:rsidP="00EC3B4B">
            <w:pPr>
              <w:shd w:val="clear" w:color="auto" w:fill="FFFFFF"/>
              <w:spacing w:after="0" w:line="330" w:lineRule="atLeast"/>
              <w:rPr>
                <w:color w:val="333333"/>
                <w:szCs w:val="28"/>
              </w:rPr>
            </w:pPr>
            <w:r w:rsidRPr="00BF2A3A">
              <w:rPr>
                <w:color w:val="333333"/>
                <w:szCs w:val="28"/>
              </w:rPr>
              <w:t>Цели и задачи кружка по баскетболу направлены на то, чтобы приобщить детей к систематическим занятиям, избранным видам спорта, научить их основам мастерства, помочь им совершенствовать свои знания и навыки игры в баскетбол.</w:t>
            </w:r>
          </w:p>
          <w:p w:rsidR="00EC3B4B" w:rsidRPr="00BF2A3A" w:rsidRDefault="00EC3B4B" w:rsidP="00EC3B4B">
            <w:pPr>
              <w:shd w:val="clear" w:color="auto" w:fill="FFFFFF"/>
              <w:spacing w:after="0" w:line="330" w:lineRule="atLeast"/>
              <w:rPr>
                <w:rStyle w:val="c3"/>
                <w:color w:val="333333"/>
                <w:szCs w:val="28"/>
              </w:rPr>
            </w:pPr>
            <w:r w:rsidRPr="00BF2A3A">
              <w:rPr>
                <w:color w:val="333333"/>
                <w:szCs w:val="28"/>
              </w:rPr>
              <w:t>Целью данной программы является содействие всестороннему развитию личности подростка.</w:t>
            </w:r>
          </w:p>
        </w:tc>
      </w:tr>
      <w:tr w:rsidR="00EC3B4B" w:rsidRPr="00BF2A3A" w:rsidTr="00EC3B4B">
        <w:tc>
          <w:tcPr>
            <w:tcW w:w="704" w:type="dxa"/>
          </w:tcPr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3B4B" w:rsidRPr="00BF2A3A" w:rsidRDefault="00960302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sz w:val="28"/>
                <w:szCs w:val="28"/>
              </w:rPr>
              <w:t>«Волейбол»</w:t>
            </w:r>
          </w:p>
        </w:tc>
        <w:tc>
          <w:tcPr>
            <w:tcW w:w="5812" w:type="dxa"/>
          </w:tcPr>
          <w:p w:rsidR="00960302" w:rsidRPr="00BF2A3A" w:rsidRDefault="00960302" w:rsidP="00960302">
            <w:pPr>
              <w:shd w:val="clear" w:color="auto" w:fill="FFFFFF"/>
              <w:spacing w:after="0" w:line="330" w:lineRule="atLeast"/>
              <w:rPr>
                <w:color w:val="333333"/>
                <w:szCs w:val="28"/>
              </w:rPr>
            </w:pPr>
            <w:r w:rsidRPr="00BF2A3A">
              <w:rPr>
                <w:color w:val="333333"/>
                <w:szCs w:val="28"/>
              </w:rPr>
              <w:t>Направление на то, чтобы приобщить детей к систематическим занятиям, избранным видам спорта, научить их основам мастерства, помочь им совершенствовать свои знания и навыки игры в баскетбол.</w:t>
            </w:r>
          </w:p>
          <w:p w:rsidR="00EC3B4B" w:rsidRPr="00BF2A3A" w:rsidRDefault="00960302" w:rsidP="00960302">
            <w:pPr>
              <w:shd w:val="clear" w:color="auto" w:fill="FFFFFF"/>
              <w:spacing w:after="0" w:line="330" w:lineRule="atLeast"/>
              <w:rPr>
                <w:rStyle w:val="c3"/>
                <w:color w:val="333333"/>
                <w:szCs w:val="28"/>
              </w:rPr>
            </w:pPr>
            <w:r w:rsidRPr="00BF2A3A">
              <w:rPr>
                <w:color w:val="333333"/>
                <w:szCs w:val="28"/>
              </w:rPr>
              <w:t>Целью данной программы является содействие всестороннему развитию личности подростка.</w:t>
            </w:r>
          </w:p>
        </w:tc>
      </w:tr>
      <w:tr w:rsidR="00EC3B4B" w:rsidRPr="00BF2A3A" w:rsidTr="00EC3B4B">
        <w:tc>
          <w:tcPr>
            <w:tcW w:w="704" w:type="dxa"/>
          </w:tcPr>
          <w:p w:rsidR="00EC3B4B" w:rsidRPr="00BF2A3A" w:rsidRDefault="00960302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960302" w:rsidRPr="00BF2A3A" w:rsidRDefault="00960302" w:rsidP="00960302">
            <w:pPr>
              <w:pStyle w:val="c8"/>
              <w:spacing w:after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«Юный дизайнер»</w:t>
            </w:r>
          </w:p>
          <w:p w:rsidR="00EC3B4B" w:rsidRPr="00BF2A3A" w:rsidRDefault="00EC3B4B" w:rsidP="00040376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C3B4B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Для детей ОВЗ. Развивает творческие способности. Это одна из возможностей выразить свою индивидуальность, найти себе увлечение по душе. Создавая подделки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</w:t>
            </w:r>
          </w:p>
        </w:tc>
      </w:tr>
      <w:tr w:rsidR="00960302" w:rsidRPr="00BF2A3A" w:rsidTr="00EC3B4B">
        <w:tc>
          <w:tcPr>
            <w:tcW w:w="704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sz w:val="28"/>
                <w:szCs w:val="28"/>
              </w:rPr>
              <w:t>«По зову сердца. чтобы жить» (волонтёрство)</w:t>
            </w:r>
          </w:p>
        </w:tc>
        <w:tc>
          <w:tcPr>
            <w:tcW w:w="5812" w:type="dxa"/>
          </w:tcPr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Создание условий для формирования нравственных и коммуникативных качеств личности,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через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организацию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общественно-полезной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деятельности,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способствующей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самореализации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личности обучающегося;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 xml:space="preserve">развитие волонтерского движения, формирование </w:t>
            </w:r>
            <w:proofErr w:type="gramStart"/>
            <w:r w:rsidRPr="00BF2A3A">
              <w:rPr>
                <w:color w:val="1A1A1A"/>
                <w:szCs w:val="28"/>
              </w:rPr>
              <w:t>позитивных установок</w:t>
            </w:r>
            <w:proofErr w:type="gramEnd"/>
            <w:r w:rsidRPr="00BF2A3A">
              <w:rPr>
                <w:color w:val="1A1A1A"/>
                <w:szCs w:val="28"/>
              </w:rPr>
              <w:t xml:space="preserve"> обучающихся на</w:t>
            </w:r>
          </w:p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добровольческую деятельность.</w:t>
            </w:r>
          </w:p>
        </w:tc>
      </w:tr>
      <w:tr w:rsidR="00960302" w:rsidRPr="00BF2A3A" w:rsidTr="00EC3B4B">
        <w:tc>
          <w:tcPr>
            <w:tcW w:w="704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A3A">
              <w:rPr>
                <w:sz w:val="28"/>
                <w:szCs w:val="28"/>
              </w:rPr>
              <w:t>«Дружина юных пожарных»</w:t>
            </w:r>
          </w:p>
        </w:tc>
        <w:tc>
          <w:tcPr>
            <w:tcW w:w="5812" w:type="dxa"/>
          </w:tcPr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color w:val="1A1A1A"/>
                <w:szCs w:val="28"/>
              </w:rPr>
              <w:t>Программа нацелена на самостоятельное решение проблем, участие в общественно-познавательной жизни, как в рамках школы, так и вне ее (проведение акций, праздников, слетов, конкурсов).</w:t>
            </w:r>
          </w:p>
        </w:tc>
      </w:tr>
      <w:tr w:rsidR="00960302" w:rsidRPr="00BF2A3A" w:rsidTr="00EC3B4B">
        <w:tc>
          <w:tcPr>
            <w:tcW w:w="704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BF2A3A">
              <w:rPr>
                <w:rStyle w:val="c3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0302" w:rsidRPr="00BF2A3A" w:rsidRDefault="00960302" w:rsidP="00960302">
            <w:pPr>
              <w:pStyle w:val="c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2A3A">
              <w:rPr>
                <w:sz w:val="28"/>
                <w:szCs w:val="28"/>
              </w:rPr>
              <w:t>«Юные инспектора движения»</w:t>
            </w:r>
          </w:p>
        </w:tc>
        <w:tc>
          <w:tcPr>
            <w:tcW w:w="5812" w:type="dxa"/>
          </w:tcPr>
          <w:p w:rsidR="00960302" w:rsidRPr="00BF2A3A" w:rsidRDefault="00960302" w:rsidP="00960302">
            <w:pPr>
              <w:shd w:val="clear" w:color="auto" w:fill="FFFFFF"/>
              <w:spacing w:after="0" w:line="240" w:lineRule="auto"/>
              <w:rPr>
                <w:color w:val="1A1A1A"/>
                <w:szCs w:val="28"/>
              </w:rPr>
            </w:pPr>
            <w:r w:rsidRPr="00BF2A3A">
              <w:rPr>
                <w:bCs/>
                <w:color w:val="333333"/>
                <w:szCs w:val="28"/>
                <w:shd w:val="clear" w:color="auto" w:fill="FFFFFF"/>
              </w:rPr>
              <w:t>Цель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программы «</w:t>
            </w:r>
            <w:r w:rsidRPr="00BF2A3A">
              <w:rPr>
                <w:bCs/>
                <w:color w:val="333333"/>
                <w:szCs w:val="28"/>
                <w:shd w:val="clear" w:color="auto" w:fill="FFFFFF"/>
              </w:rPr>
              <w:t>Юные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</w:t>
            </w:r>
            <w:r w:rsidRPr="00BF2A3A">
              <w:rPr>
                <w:bCs/>
                <w:color w:val="333333"/>
                <w:szCs w:val="28"/>
                <w:shd w:val="clear" w:color="auto" w:fill="FFFFFF"/>
              </w:rPr>
              <w:t>инспектора</w:t>
            </w:r>
            <w:r w:rsidRPr="00BF2A3A">
              <w:rPr>
                <w:color w:val="333333"/>
                <w:szCs w:val="28"/>
                <w:shd w:val="clear" w:color="auto" w:fill="FFFFFF"/>
              </w:rPr>
              <w:t> </w:t>
            </w:r>
            <w:r w:rsidRPr="00BF2A3A">
              <w:rPr>
                <w:bCs/>
                <w:color w:val="333333"/>
                <w:szCs w:val="28"/>
                <w:shd w:val="clear" w:color="auto" w:fill="FFFFFF"/>
              </w:rPr>
              <w:t>движения</w:t>
            </w:r>
            <w:r w:rsidRPr="00BF2A3A">
              <w:rPr>
                <w:color w:val="333333"/>
                <w:szCs w:val="28"/>
                <w:shd w:val="clear" w:color="auto" w:fill="FFFFFF"/>
              </w:rPr>
              <w:t>» - вовлечь учащихся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 </w:t>
            </w:r>
            <w:r w:rsidRPr="00BF2A3A">
              <w:rPr>
                <w:bCs/>
                <w:color w:val="333333"/>
                <w:szCs w:val="28"/>
                <w:shd w:val="clear" w:color="auto" w:fill="FFFFFF"/>
              </w:rPr>
              <w:t>движения</w:t>
            </w:r>
            <w:r w:rsidRPr="00BF2A3A">
              <w:rPr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:rsidR="00EC3B4B" w:rsidRPr="00BF2A3A" w:rsidRDefault="00EC3B4B" w:rsidP="0004037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960302" w:rsidRPr="00BF2A3A" w:rsidRDefault="00960302" w:rsidP="0004037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E47075" w:rsidRPr="00BF2A3A" w:rsidRDefault="00E47075" w:rsidP="00040376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40376" w:rsidRPr="00BF2A3A" w:rsidRDefault="00040376" w:rsidP="0004037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2A3A">
        <w:rPr>
          <w:rStyle w:val="c3"/>
          <w:color w:val="000000"/>
          <w:sz w:val="28"/>
          <w:szCs w:val="28"/>
        </w:rPr>
        <w:t>.</w:t>
      </w:r>
      <w:r w:rsidR="009F7045">
        <w:rPr>
          <w:rStyle w:val="c3"/>
          <w:color w:val="000000"/>
          <w:sz w:val="28"/>
          <w:szCs w:val="28"/>
        </w:rPr>
        <w:t>Справка подготовлена и составлена 29.02.2024  Мелентьевой Т.В.</w:t>
      </w:r>
      <w:bookmarkStart w:id="0" w:name="_GoBack"/>
      <w:bookmarkEnd w:id="0"/>
    </w:p>
    <w:p w:rsidR="00040376" w:rsidRDefault="00040376" w:rsidP="00C60707">
      <w:pPr>
        <w:ind w:left="-15" w:right="53" w:firstLine="852"/>
      </w:pPr>
    </w:p>
    <w:p w:rsidR="00C60707" w:rsidRDefault="00C60707" w:rsidP="00C60707">
      <w:pPr>
        <w:ind w:left="-15" w:right="53" w:firstLine="852"/>
      </w:pPr>
      <w:r>
        <w:t xml:space="preserve"> </w:t>
      </w:r>
    </w:p>
    <w:p w:rsidR="00C60707" w:rsidRPr="00C60707" w:rsidRDefault="00C60707" w:rsidP="00803BD8">
      <w:pPr>
        <w:spacing w:after="0" w:line="240" w:lineRule="auto"/>
        <w:ind w:left="0" w:right="0" w:firstLine="0"/>
        <w:rPr>
          <w:szCs w:val="28"/>
        </w:rPr>
      </w:pPr>
    </w:p>
    <w:sectPr w:rsidR="00C60707" w:rsidRPr="00C6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048"/>
    <w:multiLevelType w:val="hybridMultilevel"/>
    <w:tmpl w:val="4E36E0B2"/>
    <w:lvl w:ilvl="0" w:tplc="B8807B92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05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9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8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49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2D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8E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090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A1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460A0"/>
    <w:multiLevelType w:val="hybridMultilevel"/>
    <w:tmpl w:val="443401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11F90"/>
    <w:multiLevelType w:val="hybridMultilevel"/>
    <w:tmpl w:val="FF4CA27A"/>
    <w:lvl w:ilvl="0" w:tplc="9060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2F2D"/>
    <w:multiLevelType w:val="hybridMultilevel"/>
    <w:tmpl w:val="3B082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D0872"/>
    <w:multiLevelType w:val="hybridMultilevel"/>
    <w:tmpl w:val="66E83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1225B"/>
    <w:multiLevelType w:val="hybridMultilevel"/>
    <w:tmpl w:val="49E689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52C58"/>
    <w:multiLevelType w:val="hybridMultilevel"/>
    <w:tmpl w:val="D660E210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FB421FB"/>
    <w:multiLevelType w:val="hybridMultilevel"/>
    <w:tmpl w:val="99B05DA8"/>
    <w:lvl w:ilvl="0" w:tplc="56FA152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84C04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6EF3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CF2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EA87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6D74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6869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648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20A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C55FD2"/>
    <w:multiLevelType w:val="multilevel"/>
    <w:tmpl w:val="5BB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B2"/>
    <w:rsid w:val="00040376"/>
    <w:rsid w:val="003D5523"/>
    <w:rsid w:val="007D0AB2"/>
    <w:rsid w:val="00803BD8"/>
    <w:rsid w:val="00960302"/>
    <w:rsid w:val="009F7045"/>
    <w:rsid w:val="00AE5B53"/>
    <w:rsid w:val="00BF2A3A"/>
    <w:rsid w:val="00C60707"/>
    <w:rsid w:val="00DE0CA8"/>
    <w:rsid w:val="00E47075"/>
    <w:rsid w:val="00E63203"/>
    <w:rsid w:val="00E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D9A9"/>
  <w15:chartTrackingRefBased/>
  <w15:docId w15:val="{07599899-82B0-4BA0-8219-0A43B64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D8"/>
    <w:pPr>
      <w:spacing w:after="15" w:line="268" w:lineRule="auto"/>
      <w:ind w:left="10" w:right="4" w:hanging="10"/>
    </w:pPr>
    <w:rPr>
      <w:rFonts w:eastAsia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03BD8"/>
    <w:pPr>
      <w:spacing w:after="0" w:line="240" w:lineRule="auto"/>
    </w:pPr>
    <w:rPr>
      <w:rFonts w:asciiTheme="minorHAnsi" w:eastAsiaTheme="minorEastAsia" w:hAnsiTheme="minorHAns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803BD8"/>
    <w:rPr>
      <w:b/>
      <w:bCs/>
    </w:rPr>
  </w:style>
  <w:style w:type="paragraph" w:styleId="a5">
    <w:name w:val="List Paragraph"/>
    <w:basedOn w:val="a"/>
    <w:uiPriority w:val="34"/>
    <w:qFormat/>
    <w:rsid w:val="00803BD8"/>
    <w:pPr>
      <w:ind w:left="720"/>
      <w:contextualSpacing/>
    </w:pPr>
  </w:style>
  <w:style w:type="paragraph" w:styleId="a6">
    <w:name w:val="Normal (Web)"/>
    <w:basedOn w:val="a"/>
    <w:unhideWhenUsed/>
    <w:rsid w:val="00803BD8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1">
    <w:name w:val="Абзац списка1"/>
    <w:basedOn w:val="a"/>
    <w:rsid w:val="00803BD8"/>
    <w:pPr>
      <w:spacing w:after="0" w:line="240" w:lineRule="auto"/>
      <w:ind w:left="720" w:right="0" w:firstLine="720"/>
      <w:jc w:val="both"/>
    </w:pPr>
    <w:rPr>
      <w:color w:val="auto"/>
      <w:sz w:val="24"/>
      <w:szCs w:val="24"/>
    </w:rPr>
  </w:style>
  <w:style w:type="character" w:customStyle="1" w:styleId="bold-u">
    <w:name w:val="bold-u"/>
    <w:basedOn w:val="a0"/>
    <w:rsid w:val="00803BD8"/>
  </w:style>
  <w:style w:type="paragraph" w:customStyle="1" w:styleId="c8">
    <w:name w:val="c8"/>
    <w:basedOn w:val="a"/>
    <w:rsid w:val="00040376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3">
    <w:name w:val="c3"/>
    <w:basedOn w:val="a0"/>
    <w:rsid w:val="0004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2024-02-28T10:42:00Z</dcterms:created>
  <dcterms:modified xsi:type="dcterms:W3CDTF">2024-02-29T09:32:00Z</dcterms:modified>
</cp:coreProperties>
</file>